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7FD6" w14:textId="1D223D0F" w:rsidR="000F7582" w:rsidRDefault="001A767C">
      <w:pPr>
        <w:rPr>
          <w:rFonts w:ascii="Arial" w:hAnsi="Arial" w:cs="Arial"/>
          <w:sz w:val="32"/>
          <w:szCs w:val="32"/>
        </w:rPr>
      </w:pPr>
      <w:r w:rsidRPr="00C05B3C">
        <w:rPr>
          <w:rFonts w:ascii="Arial" w:hAnsi="Arial" w:cs="Arial"/>
          <w:sz w:val="32"/>
          <w:szCs w:val="32"/>
        </w:rPr>
        <w:t>S</w:t>
      </w:r>
      <w:r w:rsidR="00942D7F">
        <w:rPr>
          <w:rFonts w:ascii="Arial" w:hAnsi="Arial" w:cs="Arial"/>
          <w:sz w:val="32"/>
          <w:szCs w:val="32"/>
        </w:rPr>
        <w:t xml:space="preserve">turmer Local History Group </w:t>
      </w:r>
      <w:r w:rsidRPr="00C05B3C">
        <w:rPr>
          <w:rFonts w:ascii="Arial" w:hAnsi="Arial" w:cs="Arial"/>
          <w:sz w:val="32"/>
          <w:szCs w:val="32"/>
        </w:rPr>
        <w:t>Annual Report April 202</w:t>
      </w:r>
      <w:r w:rsidR="009210F3">
        <w:rPr>
          <w:rFonts w:ascii="Arial" w:hAnsi="Arial" w:cs="Arial"/>
          <w:sz w:val="32"/>
          <w:szCs w:val="32"/>
        </w:rPr>
        <w:t>5</w:t>
      </w:r>
      <w:r w:rsidRPr="00C05B3C">
        <w:rPr>
          <w:rFonts w:ascii="Arial" w:hAnsi="Arial" w:cs="Arial"/>
          <w:sz w:val="32"/>
          <w:szCs w:val="32"/>
        </w:rPr>
        <w:t xml:space="preserve"> to April 202</w:t>
      </w:r>
      <w:r w:rsidR="009210F3">
        <w:rPr>
          <w:rFonts w:ascii="Arial" w:hAnsi="Arial" w:cs="Arial"/>
          <w:sz w:val="32"/>
          <w:szCs w:val="32"/>
        </w:rPr>
        <w:t>6</w:t>
      </w:r>
    </w:p>
    <w:p w14:paraId="5F986584" w14:textId="5F9877E9" w:rsidR="000E67F0" w:rsidRDefault="000E67F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Our main project this year has been producing a book on the history of Sturmer based on the archives we have accumulated since 2011.</w:t>
      </w:r>
    </w:p>
    <w:p w14:paraId="7A67069D" w14:textId="54778793" w:rsidR="000E67F0" w:rsidRDefault="000E67F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have some fund</w:t>
      </w:r>
      <w:r w:rsidR="008456D6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towards the cost from talks, walks</w:t>
      </w:r>
      <w:r w:rsidR="008456D6">
        <w:rPr>
          <w:rFonts w:ascii="Arial" w:hAnsi="Arial" w:cs="Arial"/>
          <w:sz w:val="32"/>
          <w:szCs w:val="32"/>
        </w:rPr>
        <w:t xml:space="preserve"> and </w:t>
      </w:r>
      <w:r w:rsidR="005931FF">
        <w:rPr>
          <w:rFonts w:ascii="Arial" w:hAnsi="Arial" w:cs="Arial"/>
          <w:sz w:val="32"/>
          <w:szCs w:val="32"/>
        </w:rPr>
        <w:t>general donations and we</w:t>
      </w:r>
      <w:r w:rsidR="00A52CF7">
        <w:rPr>
          <w:rFonts w:ascii="Arial" w:hAnsi="Arial" w:cs="Arial"/>
          <w:sz w:val="32"/>
          <w:szCs w:val="32"/>
        </w:rPr>
        <w:t xml:space="preserve"> </w:t>
      </w:r>
      <w:r w:rsidR="000E7B95">
        <w:rPr>
          <w:rFonts w:ascii="Arial" w:hAnsi="Arial" w:cs="Arial"/>
          <w:sz w:val="32"/>
          <w:szCs w:val="32"/>
        </w:rPr>
        <w:t>applied</w:t>
      </w:r>
      <w:r w:rsidR="005931FF">
        <w:rPr>
          <w:rFonts w:ascii="Arial" w:hAnsi="Arial" w:cs="Arial"/>
          <w:sz w:val="32"/>
          <w:szCs w:val="32"/>
        </w:rPr>
        <w:t xml:space="preserve"> for grants for the balance.</w:t>
      </w:r>
    </w:p>
    <w:p w14:paraId="61825D5A" w14:textId="29F74378" w:rsidR="00055E8D" w:rsidRDefault="00055E8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have been offered a grant from Suffolk Local History Council </w:t>
      </w:r>
      <w:r w:rsidR="00E722E8">
        <w:rPr>
          <w:rFonts w:ascii="Arial" w:hAnsi="Arial" w:cs="Arial"/>
          <w:sz w:val="32"/>
          <w:szCs w:val="32"/>
        </w:rPr>
        <w:t xml:space="preserve">(SLHC) </w:t>
      </w:r>
      <w:r>
        <w:rPr>
          <w:rFonts w:ascii="Arial" w:hAnsi="Arial" w:cs="Arial"/>
          <w:sz w:val="32"/>
          <w:szCs w:val="32"/>
        </w:rPr>
        <w:t>and are awaiting a decision on a grant from the English Heritage Trust at the end of July.</w:t>
      </w:r>
    </w:p>
    <w:p w14:paraId="4E7711E5" w14:textId="517ECC03" w:rsidR="005931FF" w:rsidRPr="00C05B3C" w:rsidRDefault="005931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hope to give a free copy to all households in the village to encourage residents to be interested in the village and care for it.</w:t>
      </w:r>
    </w:p>
    <w:p w14:paraId="46BB1AD2" w14:textId="529412DD" w:rsidR="001A767C" w:rsidRPr="00C05B3C" w:rsidRDefault="001A767C">
      <w:pPr>
        <w:rPr>
          <w:rFonts w:ascii="Arial" w:hAnsi="Arial" w:cs="Arial"/>
          <w:sz w:val="32"/>
          <w:szCs w:val="32"/>
        </w:rPr>
      </w:pPr>
      <w:r w:rsidRPr="00C05B3C">
        <w:rPr>
          <w:rFonts w:ascii="Arial" w:hAnsi="Arial" w:cs="Arial"/>
          <w:sz w:val="32"/>
          <w:szCs w:val="32"/>
        </w:rPr>
        <w:t xml:space="preserve">We </w:t>
      </w:r>
      <w:r w:rsidR="009210F3">
        <w:rPr>
          <w:rFonts w:ascii="Arial" w:hAnsi="Arial" w:cs="Arial"/>
          <w:sz w:val="32"/>
          <w:szCs w:val="32"/>
        </w:rPr>
        <w:t>held a very successful</w:t>
      </w:r>
      <w:r w:rsidRPr="00C05B3C">
        <w:rPr>
          <w:rFonts w:ascii="Arial" w:hAnsi="Arial" w:cs="Arial"/>
          <w:sz w:val="32"/>
          <w:szCs w:val="32"/>
        </w:rPr>
        <w:t xml:space="preserve"> guided </w:t>
      </w:r>
      <w:r w:rsidR="00EC0732">
        <w:rPr>
          <w:rFonts w:ascii="Arial" w:hAnsi="Arial" w:cs="Arial"/>
          <w:sz w:val="32"/>
          <w:szCs w:val="32"/>
        </w:rPr>
        <w:t xml:space="preserve">talk and </w:t>
      </w:r>
      <w:r w:rsidRPr="00C05B3C">
        <w:rPr>
          <w:rFonts w:ascii="Arial" w:hAnsi="Arial" w:cs="Arial"/>
          <w:sz w:val="32"/>
          <w:szCs w:val="32"/>
        </w:rPr>
        <w:t>walk of the village for Ridgewell History Group in May 2025.</w:t>
      </w:r>
    </w:p>
    <w:p w14:paraId="446BBC7F" w14:textId="7E52CA9B" w:rsidR="001A767C" w:rsidRPr="00C05B3C" w:rsidRDefault="001A767C">
      <w:pPr>
        <w:rPr>
          <w:rFonts w:ascii="Arial" w:hAnsi="Arial" w:cs="Arial"/>
          <w:sz w:val="32"/>
          <w:szCs w:val="32"/>
        </w:rPr>
      </w:pPr>
      <w:r w:rsidRPr="00C05B3C">
        <w:rPr>
          <w:rFonts w:ascii="Arial" w:hAnsi="Arial" w:cs="Arial"/>
          <w:sz w:val="32"/>
          <w:szCs w:val="32"/>
        </w:rPr>
        <w:t>We have continued to replace our leaflets at our heritage boards</w:t>
      </w:r>
      <w:r w:rsidR="00323388" w:rsidRPr="00C05B3C">
        <w:rPr>
          <w:rFonts w:ascii="Arial" w:hAnsi="Arial" w:cs="Arial"/>
          <w:sz w:val="32"/>
          <w:szCs w:val="32"/>
        </w:rPr>
        <w:t xml:space="preserve"> and our archives are update</w:t>
      </w:r>
      <w:r w:rsidR="00902FEB">
        <w:rPr>
          <w:rFonts w:ascii="Arial" w:hAnsi="Arial" w:cs="Arial"/>
          <w:sz w:val="32"/>
          <w:szCs w:val="32"/>
        </w:rPr>
        <w:t>d</w:t>
      </w:r>
      <w:r w:rsidR="00323388" w:rsidRPr="00C05B3C">
        <w:rPr>
          <w:rFonts w:ascii="Arial" w:hAnsi="Arial" w:cs="Arial"/>
          <w:sz w:val="32"/>
          <w:szCs w:val="32"/>
        </w:rPr>
        <w:t xml:space="preserve"> in November each year.</w:t>
      </w:r>
      <w:r w:rsidR="00D7065D" w:rsidRPr="00C05B3C">
        <w:rPr>
          <w:rFonts w:ascii="Arial" w:hAnsi="Arial" w:cs="Arial"/>
          <w:sz w:val="32"/>
          <w:szCs w:val="32"/>
        </w:rPr>
        <w:t xml:space="preserve"> </w:t>
      </w:r>
    </w:p>
    <w:p w14:paraId="32D12671" w14:textId="409521B8" w:rsidR="001A767C" w:rsidRPr="00C05B3C" w:rsidRDefault="00323388">
      <w:pPr>
        <w:rPr>
          <w:rFonts w:ascii="Arial" w:hAnsi="Arial" w:cs="Arial"/>
          <w:sz w:val="32"/>
          <w:szCs w:val="32"/>
        </w:rPr>
      </w:pPr>
      <w:r w:rsidRPr="00C05B3C">
        <w:rPr>
          <w:rFonts w:ascii="Arial" w:hAnsi="Arial" w:cs="Arial"/>
          <w:sz w:val="32"/>
          <w:szCs w:val="32"/>
        </w:rPr>
        <w:t>The l</w:t>
      </w:r>
      <w:r w:rsidR="001A767C" w:rsidRPr="00C05B3C">
        <w:rPr>
          <w:rFonts w:ascii="Arial" w:hAnsi="Arial" w:cs="Arial"/>
          <w:sz w:val="32"/>
          <w:szCs w:val="32"/>
        </w:rPr>
        <w:t xml:space="preserve">eaflets </w:t>
      </w:r>
      <w:r w:rsidR="00E46344">
        <w:rPr>
          <w:rFonts w:ascii="Arial" w:hAnsi="Arial" w:cs="Arial"/>
          <w:sz w:val="32"/>
          <w:szCs w:val="32"/>
        </w:rPr>
        <w:t xml:space="preserve">were </w:t>
      </w:r>
      <w:r w:rsidR="001A767C" w:rsidRPr="00C05B3C">
        <w:rPr>
          <w:rFonts w:ascii="Arial" w:hAnsi="Arial" w:cs="Arial"/>
          <w:sz w:val="32"/>
          <w:szCs w:val="32"/>
        </w:rPr>
        <w:t xml:space="preserve">handed out with the guides for the Sturmer Open Gardens </w:t>
      </w:r>
      <w:r w:rsidR="00B963EC">
        <w:rPr>
          <w:rFonts w:ascii="Arial" w:hAnsi="Arial" w:cs="Arial"/>
          <w:sz w:val="32"/>
          <w:szCs w:val="32"/>
        </w:rPr>
        <w:t>in 2025.</w:t>
      </w:r>
      <w:r w:rsidR="00E46344">
        <w:rPr>
          <w:rFonts w:ascii="Arial" w:hAnsi="Arial" w:cs="Arial"/>
          <w:sz w:val="32"/>
          <w:szCs w:val="32"/>
        </w:rPr>
        <w:t xml:space="preserve"> We will hand them out again for Open Gardens on 25 May 2026.</w:t>
      </w:r>
    </w:p>
    <w:p w14:paraId="17E2DB3D" w14:textId="0D6285F8" w:rsidR="001A767C" w:rsidRPr="00C05B3C" w:rsidRDefault="001A767C">
      <w:pPr>
        <w:rPr>
          <w:rFonts w:ascii="Arial" w:hAnsi="Arial" w:cs="Arial"/>
          <w:sz w:val="32"/>
          <w:szCs w:val="32"/>
        </w:rPr>
      </w:pPr>
      <w:r w:rsidRPr="00C05B3C">
        <w:rPr>
          <w:rFonts w:ascii="Arial" w:hAnsi="Arial" w:cs="Arial"/>
          <w:sz w:val="32"/>
          <w:szCs w:val="32"/>
        </w:rPr>
        <w:t>Our Recorders’ Report was shared with our email group</w:t>
      </w:r>
      <w:r w:rsidR="00543AC3" w:rsidRPr="00C05B3C">
        <w:rPr>
          <w:rFonts w:ascii="Arial" w:hAnsi="Arial" w:cs="Arial"/>
          <w:sz w:val="32"/>
          <w:szCs w:val="32"/>
        </w:rPr>
        <w:t xml:space="preserve">, </w:t>
      </w:r>
      <w:r w:rsidRPr="00C05B3C">
        <w:rPr>
          <w:rFonts w:ascii="Arial" w:hAnsi="Arial" w:cs="Arial"/>
          <w:sz w:val="32"/>
          <w:szCs w:val="32"/>
        </w:rPr>
        <w:t>S</w:t>
      </w:r>
      <w:r w:rsidR="00E722E8">
        <w:rPr>
          <w:rFonts w:ascii="Arial" w:hAnsi="Arial" w:cs="Arial"/>
          <w:sz w:val="32"/>
          <w:szCs w:val="32"/>
        </w:rPr>
        <w:t xml:space="preserve">LHC </w:t>
      </w:r>
      <w:r w:rsidRPr="00C05B3C">
        <w:rPr>
          <w:rFonts w:ascii="Arial" w:hAnsi="Arial" w:cs="Arial"/>
          <w:sz w:val="32"/>
          <w:szCs w:val="32"/>
        </w:rPr>
        <w:t xml:space="preserve">and Recorders of Uttlesford History </w:t>
      </w:r>
      <w:r w:rsidR="00E32052">
        <w:rPr>
          <w:rFonts w:ascii="Arial" w:hAnsi="Arial" w:cs="Arial"/>
          <w:sz w:val="32"/>
          <w:szCs w:val="32"/>
        </w:rPr>
        <w:t xml:space="preserve">(RUH) </w:t>
      </w:r>
      <w:r w:rsidRPr="00C05B3C">
        <w:rPr>
          <w:rFonts w:ascii="Arial" w:hAnsi="Arial" w:cs="Arial"/>
          <w:sz w:val="32"/>
          <w:szCs w:val="32"/>
        </w:rPr>
        <w:t>earlier this year. It was also added to our website:</w:t>
      </w:r>
    </w:p>
    <w:p w14:paraId="06EC6F1E" w14:textId="2D72EE9A" w:rsidR="001A767C" w:rsidRPr="00C05B3C" w:rsidRDefault="00320215">
      <w:pPr>
        <w:rPr>
          <w:rFonts w:ascii="Arial" w:hAnsi="Arial" w:cs="Arial"/>
          <w:sz w:val="32"/>
          <w:szCs w:val="32"/>
        </w:rPr>
      </w:pPr>
      <w:hyperlink r:id="rId4" w:history="1">
        <w:r w:rsidRPr="00C05B3C">
          <w:rPr>
            <w:rStyle w:val="Hyperlink"/>
            <w:rFonts w:ascii="Arial" w:hAnsi="Arial" w:cs="Arial"/>
            <w:sz w:val="32"/>
            <w:szCs w:val="32"/>
          </w:rPr>
          <w:t>https://e-voice.org.uk/sturmer-local-history-group/</w:t>
        </w:r>
      </w:hyperlink>
    </w:p>
    <w:p w14:paraId="0C3A8E5F" w14:textId="20188D8B" w:rsidR="00320215" w:rsidRPr="00C05B3C" w:rsidRDefault="00725BAE">
      <w:pPr>
        <w:rPr>
          <w:rFonts w:ascii="Arial" w:hAnsi="Arial" w:cs="Arial"/>
          <w:sz w:val="32"/>
          <w:szCs w:val="32"/>
        </w:rPr>
      </w:pPr>
      <w:r w:rsidRPr="00C05B3C">
        <w:rPr>
          <w:rFonts w:ascii="Arial" w:hAnsi="Arial" w:cs="Arial"/>
          <w:sz w:val="32"/>
          <w:szCs w:val="32"/>
        </w:rPr>
        <w:t xml:space="preserve">In addition, our history posts continue on </w:t>
      </w:r>
      <w:r w:rsidR="00E46344">
        <w:rPr>
          <w:rFonts w:ascii="Arial" w:hAnsi="Arial" w:cs="Arial"/>
          <w:sz w:val="32"/>
          <w:szCs w:val="32"/>
        </w:rPr>
        <w:t>X.</w:t>
      </w:r>
    </w:p>
    <w:p w14:paraId="7F5DB184" w14:textId="1DD70AB4" w:rsidR="00725BAE" w:rsidRDefault="003B2180">
      <w:pPr>
        <w:rPr>
          <w:rFonts w:ascii="Arial" w:hAnsi="Arial" w:cs="Arial"/>
          <w:sz w:val="32"/>
          <w:szCs w:val="32"/>
        </w:rPr>
      </w:pPr>
      <w:r w:rsidRPr="00C05B3C">
        <w:rPr>
          <w:rFonts w:ascii="Arial" w:hAnsi="Arial" w:cs="Arial"/>
          <w:sz w:val="32"/>
          <w:szCs w:val="32"/>
        </w:rPr>
        <w:t xml:space="preserve">Our annual report will be </w:t>
      </w:r>
      <w:r w:rsidR="00055E8D">
        <w:rPr>
          <w:rFonts w:ascii="Arial" w:hAnsi="Arial" w:cs="Arial"/>
          <w:sz w:val="32"/>
          <w:szCs w:val="32"/>
        </w:rPr>
        <w:t xml:space="preserve">submitted to the Annual Parish Assembly and </w:t>
      </w:r>
      <w:r w:rsidRPr="00C05B3C">
        <w:rPr>
          <w:rFonts w:ascii="Arial" w:hAnsi="Arial" w:cs="Arial"/>
          <w:sz w:val="32"/>
          <w:szCs w:val="32"/>
        </w:rPr>
        <w:t>included in the Sturmer Village News for all residents’ information</w:t>
      </w:r>
      <w:r w:rsidR="00E32052">
        <w:rPr>
          <w:rFonts w:ascii="Arial" w:hAnsi="Arial" w:cs="Arial"/>
          <w:sz w:val="32"/>
          <w:szCs w:val="32"/>
        </w:rPr>
        <w:t xml:space="preserve"> and </w:t>
      </w:r>
      <w:r w:rsidR="00055E8D">
        <w:rPr>
          <w:rFonts w:ascii="Arial" w:hAnsi="Arial" w:cs="Arial"/>
          <w:sz w:val="32"/>
          <w:szCs w:val="32"/>
        </w:rPr>
        <w:t xml:space="preserve">will be </w:t>
      </w:r>
      <w:r w:rsidR="00E32052">
        <w:rPr>
          <w:rFonts w:ascii="Arial" w:hAnsi="Arial" w:cs="Arial"/>
          <w:sz w:val="32"/>
          <w:szCs w:val="32"/>
        </w:rPr>
        <w:t xml:space="preserve">shared with </w:t>
      </w:r>
      <w:r w:rsidR="00055E8D">
        <w:rPr>
          <w:rFonts w:ascii="Arial" w:hAnsi="Arial" w:cs="Arial"/>
          <w:sz w:val="32"/>
          <w:szCs w:val="32"/>
        </w:rPr>
        <w:t xml:space="preserve">members and </w:t>
      </w:r>
      <w:r w:rsidR="00E32052">
        <w:rPr>
          <w:rFonts w:ascii="Arial" w:hAnsi="Arial" w:cs="Arial"/>
          <w:sz w:val="32"/>
          <w:szCs w:val="32"/>
        </w:rPr>
        <w:t>RUH</w:t>
      </w:r>
      <w:r w:rsidR="00055E8D">
        <w:rPr>
          <w:rFonts w:ascii="Arial" w:hAnsi="Arial" w:cs="Arial"/>
          <w:sz w:val="32"/>
          <w:szCs w:val="32"/>
        </w:rPr>
        <w:t>.</w:t>
      </w:r>
    </w:p>
    <w:p w14:paraId="53769C3F" w14:textId="4344F88A" w:rsidR="00862A86" w:rsidRDefault="00862A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joined a trip to Royston Cave with Sturmer and District WI</w:t>
      </w:r>
      <w:r w:rsidR="007C1D4D">
        <w:rPr>
          <w:rFonts w:ascii="Arial" w:hAnsi="Arial" w:cs="Arial"/>
          <w:sz w:val="32"/>
          <w:szCs w:val="32"/>
        </w:rPr>
        <w:t>.</w:t>
      </w:r>
    </w:p>
    <w:p w14:paraId="33B1B041" w14:textId="7436A0DC" w:rsidR="007C1D4D" w:rsidRDefault="007C1D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We attended a concert at Ridgewell Church to commemorate </w:t>
      </w:r>
      <w:r w:rsidR="00CE5FD3">
        <w:rPr>
          <w:rFonts w:ascii="Arial" w:hAnsi="Arial" w:cs="Arial"/>
          <w:sz w:val="32"/>
          <w:szCs w:val="32"/>
        </w:rPr>
        <w:t>VJ Day</w:t>
      </w:r>
      <w:r w:rsidR="004D631C">
        <w:rPr>
          <w:rFonts w:ascii="Arial" w:hAnsi="Arial" w:cs="Arial"/>
          <w:sz w:val="32"/>
          <w:szCs w:val="32"/>
        </w:rPr>
        <w:t xml:space="preserve"> and a talk at Kedington on the </w:t>
      </w:r>
      <w:r w:rsidR="004A429E">
        <w:rPr>
          <w:rFonts w:ascii="Arial" w:hAnsi="Arial" w:cs="Arial"/>
          <w:sz w:val="32"/>
          <w:szCs w:val="32"/>
        </w:rPr>
        <w:t xml:space="preserve">conflict </w:t>
      </w:r>
      <w:r w:rsidR="004D631C">
        <w:rPr>
          <w:rFonts w:ascii="Arial" w:hAnsi="Arial" w:cs="Arial"/>
          <w:sz w:val="32"/>
          <w:szCs w:val="32"/>
        </w:rPr>
        <w:t>with the Japanese.</w:t>
      </w:r>
    </w:p>
    <w:p w14:paraId="4B2106E0" w14:textId="4BB635EF" w:rsidR="00CE5FD3" w:rsidRPr="00C05B3C" w:rsidRDefault="00CE5F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provided an exhibition and our heritage trail leaflets for a celebration of 150 years of the village hall in Sturmer.</w:t>
      </w:r>
    </w:p>
    <w:p w14:paraId="4E5F70BA" w14:textId="14EBD04B" w:rsidR="00607B00" w:rsidRDefault="00607B0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Red Lion Pub in Sturmer still has a display of </w:t>
      </w:r>
      <w:r w:rsidR="00F122C7">
        <w:rPr>
          <w:rFonts w:ascii="Arial" w:hAnsi="Arial" w:cs="Arial"/>
          <w:sz w:val="32"/>
          <w:szCs w:val="32"/>
        </w:rPr>
        <w:t>photos showing the village in times gone by which were provided by our Group.</w:t>
      </w:r>
    </w:p>
    <w:p w14:paraId="14307025" w14:textId="154E8D92" w:rsidR="003B2180" w:rsidRDefault="00A76177">
      <w:pPr>
        <w:rPr>
          <w:rFonts w:ascii="Arial" w:hAnsi="Arial" w:cs="Arial"/>
          <w:sz w:val="32"/>
          <w:szCs w:val="32"/>
        </w:rPr>
      </w:pPr>
      <w:r w:rsidRPr="00C05B3C">
        <w:rPr>
          <w:rFonts w:ascii="Arial" w:hAnsi="Arial" w:cs="Arial"/>
          <w:sz w:val="32"/>
          <w:szCs w:val="32"/>
        </w:rPr>
        <w:t xml:space="preserve">I </w:t>
      </w:r>
      <w:r w:rsidR="005F7231">
        <w:rPr>
          <w:rFonts w:ascii="Arial" w:hAnsi="Arial" w:cs="Arial"/>
          <w:sz w:val="32"/>
          <w:szCs w:val="32"/>
        </w:rPr>
        <w:t xml:space="preserve">am continuing </w:t>
      </w:r>
      <w:r w:rsidRPr="00C05B3C">
        <w:rPr>
          <w:rFonts w:ascii="Arial" w:hAnsi="Arial" w:cs="Arial"/>
          <w:sz w:val="32"/>
          <w:szCs w:val="32"/>
        </w:rPr>
        <w:t xml:space="preserve">an A level history course with </w:t>
      </w:r>
      <w:r w:rsidR="005F7231">
        <w:rPr>
          <w:rFonts w:ascii="Arial" w:hAnsi="Arial" w:cs="Arial"/>
          <w:sz w:val="32"/>
          <w:szCs w:val="32"/>
        </w:rPr>
        <w:t xml:space="preserve">VIA (formerly </w:t>
      </w:r>
      <w:r w:rsidRPr="00C05B3C">
        <w:rPr>
          <w:rFonts w:ascii="Arial" w:hAnsi="Arial" w:cs="Arial"/>
          <w:sz w:val="32"/>
          <w:szCs w:val="32"/>
        </w:rPr>
        <w:t>the WI learning hub</w:t>
      </w:r>
      <w:r w:rsidR="005F7231">
        <w:rPr>
          <w:rFonts w:ascii="Arial" w:hAnsi="Arial" w:cs="Arial"/>
          <w:sz w:val="32"/>
          <w:szCs w:val="32"/>
        </w:rPr>
        <w:t>)</w:t>
      </w:r>
      <w:r w:rsidRPr="00C05B3C">
        <w:rPr>
          <w:rFonts w:ascii="Arial" w:hAnsi="Arial" w:cs="Arial"/>
          <w:sz w:val="32"/>
          <w:szCs w:val="32"/>
        </w:rPr>
        <w:t>.  It is an online course which follows the syllabus without essays or exams.</w:t>
      </w:r>
      <w:r w:rsidR="005F7231">
        <w:rPr>
          <w:rFonts w:ascii="Arial" w:hAnsi="Arial" w:cs="Arial"/>
          <w:sz w:val="32"/>
          <w:szCs w:val="32"/>
        </w:rPr>
        <w:t xml:space="preserve"> So far we have studied the American Dream and the British Raj.</w:t>
      </w:r>
      <w:r w:rsidR="00055E8D">
        <w:rPr>
          <w:rFonts w:ascii="Arial" w:hAnsi="Arial" w:cs="Arial"/>
          <w:sz w:val="32"/>
          <w:szCs w:val="32"/>
        </w:rPr>
        <w:t xml:space="preserve"> Next term we </w:t>
      </w:r>
      <w:r w:rsidR="00E722E8">
        <w:rPr>
          <w:rFonts w:ascii="Arial" w:hAnsi="Arial" w:cs="Arial"/>
          <w:sz w:val="32"/>
          <w:szCs w:val="32"/>
        </w:rPr>
        <w:t xml:space="preserve">will be </w:t>
      </w:r>
      <w:r w:rsidR="00055E8D">
        <w:rPr>
          <w:rFonts w:ascii="Arial" w:hAnsi="Arial" w:cs="Arial"/>
          <w:sz w:val="32"/>
          <w:szCs w:val="32"/>
        </w:rPr>
        <w:t>study</w:t>
      </w:r>
      <w:r w:rsidR="00E722E8">
        <w:rPr>
          <w:rFonts w:ascii="Arial" w:hAnsi="Arial" w:cs="Arial"/>
          <w:sz w:val="32"/>
          <w:szCs w:val="32"/>
        </w:rPr>
        <w:t>ing</w:t>
      </w:r>
      <w:r w:rsidR="00055E8D">
        <w:rPr>
          <w:rFonts w:ascii="Arial" w:hAnsi="Arial" w:cs="Arial"/>
          <w:sz w:val="32"/>
          <w:szCs w:val="32"/>
        </w:rPr>
        <w:t xml:space="preserve"> the War of the Roses.</w:t>
      </w:r>
    </w:p>
    <w:p w14:paraId="3DF9ED07" w14:textId="5E1DDDE7" w:rsidR="006A20D1" w:rsidRDefault="006A20D1">
      <w:pPr>
        <w:rPr>
          <w:rFonts w:ascii="Arial" w:hAnsi="Arial" w:cs="Arial"/>
          <w:sz w:val="32"/>
          <w:szCs w:val="32"/>
        </w:rPr>
      </w:pPr>
      <w:r w:rsidRPr="006A20D1">
        <w:rPr>
          <w:rFonts w:ascii="Arial" w:hAnsi="Arial" w:cs="Arial"/>
          <w:sz w:val="32"/>
          <w:szCs w:val="32"/>
        </w:rPr>
        <w:t>I have also attended a</w:t>
      </w:r>
      <w:r>
        <w:rPr>
          <w:rFonts w:ascii="Arial" w:hAnsi="Arial" w:cs="Arial"/>
          <w:sz w:val="32"/>
          <w:szCs w:val="32"/>
        </w:rPr>
        <w:t xml:space="preserve"> very interesting talk on “Education </w:t>
      </w:r>
      <w:r w:rsidR="00B87690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B87690">
        <w:rPr>
          <w:rFonts w:ascii="Arial" w:hAnsi="Arial" w:cs="Arial"/>
          <w:sz w:val="32"/>
          <w:szCs w:val="32"/>
        </w:rPr>
        <w:t>Now and Then”</w:t>
      </w:r>
      <w:r w:rsidR="00055E8D">
        <w:rPr>
          <w:rFonts w:ascii="Arial" w:hAnsi="Arial" w:cs="Arial"/>
          <w:sz w:val="32"/>
          <w:szCs w:val="32"/>
        </w:rPr>
        <w:t xml:space="preserve"> </w:t>
      </w:r>
      <w:r w:rsidR="00E722E8">
        <w:rPr>
          <w:rFonts w:ascii="Arial" w:hAnsi="Arial" w:cs="Arial"/>
          <w:sz w:val="32"/>
          <w:szCs w:val="32"/>
        </w:rPr>
        <w:t xml:space="preserve">on Zoom </w:t>
      </w:r>
      <w:r w:rsidR="00055E8D">
        <w:rPr>
          <w:rFonts w:ascii="Arial" w:hAnsi="Arial" w:cs="Arial"/>
          <w:sz w:val="32"/>
          <w:szCs w:val="32"/>
        </w:rPr>
        <w:t>with Clavering History Group.</w:t>
      </w:r>
    </w:p>
    <w:p w14:paraId="58E1A1DC" w14:textId="772008EF" w:rsidR="002A7672" w:rsidRPr="002A7672" w:rsidRDefault="002A7672">
      <w:pPr>
        <w:rPr>
          <w:rFonts w:ascii="Arial" w:hAnsi="Arial" w:cs="Arial"/>
          <w:sz w:val="32"/>
          <w:szCs w:val="32"/>
        </w:rPr>
      </w:pPr>
      <w:r w:rsidRPr="002A7672">
        <w:rPr>
          <w:rFonts w:ascii="Arial" w:hAnsi="Arial" w:cs="Arial"/>
          <w:sz w:val="32"/>
          <w:szCs w:val="32"/>
        </w:rPr>
        <w:t>We have been invi</w:t>
      </w:r>
      <w:r>
        <w:rPr>
          <w:rFonts w:ascii="Arial" w:hAnsi="Arial" w:cs="Arial"/>
          <w:sz w:val="32"/>
          <w:szCs w:val="32"/>
        </w:rPr>
        <w:t xml:space="preserve">ted to join an App which offers </w:t>
      </w:r>
      <w:r w:rsidR="00DF1511">
        <w:rPr>
          <w:rFonts w:ascii="Arial" w:hAnsi="Arial" w:cs="Arial"/>
          <w:sz w:val="32"/>
          <w:szCs w:val="32"/>
        </w:rPr>
        <w:t xml:space="preserve">self-guided tours and </w:t>
      </w:r>
      <w:r w:rsidR="003072FF">
        <w:rPr>
          <w:rFonts w:ascii="Arial" w:hAnsi="Arial" w:cs="Arial"/>
          <w:sz w:val="32"/>
          <w:szCs w:val="32"/>
        </w:rPr>
        <w:t xml:space="preserve">we </w:t>
      </w:r>
      <w:r w:rsidR="00DF1511">
        <w:rPr>
          <w:rFonts w:ascii="Arial" w:hAnsi="Arial" w:cs="Arial"/>
          <w:sz w:val="32"/>
          <w:szCs w:val="32"/>
        </w:rPr>
        <w:t xml:space="preserve">may consider </w:t>
      </w:r>
      <w:r w:rsidR="003072FF">
        <w:rPr>
          <w:rFonts w:ascii="Arial" w:hAnsi="Arial" w:cs="Arial"/>
          <w:sz w:val="32"/>
          <w:szCs w:val="32"/>
        </w:rPr>
        <w:t>adding Sturmer to their collection in the future.</w:t>
      </w:r>
    </w:p>
    <w:p w14:paraId="1324131B" w14:textId="5468D477" w:rsidR="00A76177" w:rsidRPr="004D631C" w:rsidRDefault="00A76177">
      <w:pPr>
        <w:rPr>
          <w:rFonts w:ascii="Arial" w:hAnsi="Arial" w:cs="Arial"/>
          <w:sz w:val="32"/>
          <w:szCs w:val="32"/>
        </w:rPr>
      </w:pPr>
      <w:r w:rsidRPr="004D631C">
        <w:rPr>
          <w:rFonts w:ascii="Arial" w:hAnsi="Arial" w:cs="Arial"/>
          <w:sz w:val="32"/>
          <w:szCs w:val="32"/>
        </w:rPr>
        <w:t>Linda Bevan</w:t>
      </w:r>
      <w:r w:rsidR="00AD7C7B" w:rsidRPr="004D631C">
        <w:rPr>
          <w:rFonts w:ascii="Arial" w:hAnsi="Arial" w:cs="Arial"/>
          <w:sz w:val="32"/>
          <w:szCs w:val="32"/>
        </w:rPr>
        <w:t xml:space="preserve"> </w:t>
      </w:r>
      <w:r w:rsidR="00FA5C4D">
        <w:rPr>
          <w:rFonts w:ascii="Arial" w:hAnsi="Arial" w:cs="Arial"/>
          <w:sz w:val="32"/>
          <w:szCs w:val="32"/>
        </w:rPr>
        <w:t>–</w:t>
      </w:r>
      <w:r w:rsidR="00AD7C7B" w:rsidRPr="004D631C">
        <w:rPr>
          <w:rFonts w:ascii="Arial" w:hAnsi="Arial" w:cs="Arial"/>
          <w:sz w:val="32"/>
          <w:szCs w:val="32"/>
        </w:rPr>
        <w:t xml:space="preserve"> </w:t>
      </w:r>
      <w:r w:rsidR="004D631C">
        <w:rPr>
          <w:rFonts w:ascii="Arial" w:hAnsi="Arial" w:cs="Arial"/>
          <w:sz w:val="32"/>
          <w:szCs w:val="32"/>
        </w:rPr>
        <w:t>1</w:t>
      </w:r>
      <w:r w:rsidR="00FA5C4D">
        <w:rPr>
          <w:rFonts w:ascii="Arial" w:hAnsi="Arial" w:cs="Arial"/>
          <w:sz w:val="32"/>
          <w:szCs w:val="32"/>
        </w:rPr>
        <w:t>1 April</w:t>
      </w:r>
      <w:r w:rsidR="005F7231" w:rsidRPr="004D631C">
        <w:rPr>
          <w:rFonts w:ascii="Arial" w:hAnsi="Arial" w:cs="Arial"/>
          <w:sz w:val="32"/>
          <w:szCs w:val="32"/>
        </w:rPr>
        <w:t xml:space="preserve"> 20</w:t>
      </w:r>
      <w:r w:rsidR="000E67F0" w:rsidRPr="004D631C">
        <w:rPr>
          <w:rFonts w:ascii="Arial" w:hAnsi="Arial" w:cs="Arial"/>
          <w:sz w:val="32"/>
          <w:szCs w:val="32"/>
        </w:rPr>
        <w:t>26</w:t>
      </w:r>
    </w:p>
    <w:p w14:paraId="5A3828C1" w14:textId="77777777" w:rsidR="00FA5C4D" w:rsidRDefault="00FA5C4D">
      <w:pPr>
        <w:rPr>
          <w:rFonts w:ascii="Arial" w:hAnsi="Arial" w:cs="Arial"/>
          <w:sz w:val="32"/>
          <w:szCs w:val="32"/>
        </w:rPr>
      </w:pPr>
    </w:p>
    <w:p w14:paraId="4FEDBECE" w14:textId="77777777" w:rsidR="00FA5C4D" w:rsidRDefault="00FA5C4D">
      <w:pPr>
        <w:rPr>
          <w:rFonts w:ascii="Arial" w:hAnsi="Arial" w:cs="Arial"/>
          <w:sz w:val="32"/>
          <w:szCs w:val="32"/>
        </w:rPr>
      </w:pPr>
    </w:p>
    <w:p w14:paraId="7FA4EBE3" w14:textId="77777777" w:rsidR="00FA5C4D" w:rsidRDefault="00FA5C4D">
      <w:pPr>
        <w:rPr>
          <w:rFonts w:ascii="Arial" w:hAnsi="Arial" w:cs="Arial"/>
          <w:sz w:val="32"/>
          <w:szCs w:val="32"/>
        </w:rPr>
      </w:pPr>
    </w:p>
    <w:p w14:paraId="4575215E" w14:textId="77777777" w:rsidR="00FA5C4D" w:rsidRDefault="00FA5C4D">
      <w:pPr>
        <w:rPr>
          <w:rFonts w:ascii="Arial" w:hAnsi="Arial" w:cs="Arial"/>
          <w:sz w:val="32"/>
          <w:szCs w:val="32"/>
        </w:rPr>
      </w:pPr>
    </w:p>
    <w:p w14:paraId="14733B77" w14:textId="77777777" w:rsidR="00FA5C4D" w:rsidRDefault="00FA5C4D">
      <w:pPr>
        <w:rPr>
          <w:rFonts w:ascii="Arial" w:hAnsi="Arial" w:cs="Arial"/>
          <w:sz w:val="32"/>
          <w:szCs w:val="32"/>
        </w:rPr>
      </w:pPr>
    </w:p>
    <w:p w14:paraId="24AE1E76" w14:textId="77777777" w:rsidR="00FA5C4D" w:rsidRDefault="00FA5C4D">
      <w:pPr>
        <w:rPr>
          <w:rFonts w:ascii="Arial" w:hAnsi="Arial" w:cs="Arial"/>
          <w:sz w:val="32"/>
          <w:szCs w:val="32"/>
        </w:rPr>
      </w:pPr>
    </w:p>
    <w:p w14:paraId="34C45009" w14:textId="77777777" w:rsidR="00FA5C4D" w:rsidRDefault="00FA5C4D">
      <w:pPr>
        <w:rPr>
          <w:rFonts w:ascii="Arial" w:hAnsi="Arial" w:cs="Arial"/>
          <w:sz w:val="32"/>
          <w:szCs w:val="32"/>
        </w:rPr>
      </w:pPr>
    </w:p>
    <w:p w14:paraId="16606D78" w14:textId="77777777" w:rsidR="00FA5C4D" w:rsidRDefault="00FA5C4D">
      <w:pPr>
        <w:rPr>
          <w:rFonts w:ascii="Arial" w:hAnsi="Arial" w:cs="Arial"/>
          <w:sz w:val="32"/>
          <w:szCs w:val="32"/>
        </w:rPr>
      </w:pPr>
    </w:p>
    <w:p w14:paraId="1AFE4DF4" w14:textId="77777777" w:rsidR="00FA5C4D" w:rsidRDefault="00FA5C4D">
      <w:pPr>
        <w:rPr>
          <w:rFonts w:ascii="Arial" w:hAnsi="Arial" w:cs="Arial"/>
          <w:sz w:val="32"/>
          <w:szCs w:val="32"/>
        </w:rPr>
      </w:pPr>
    </w:p>
    <w:p w14:paraId="51DF3B85" w14:textId="0C54599B" w:rsidR="004823FE" w:rsidRDefault="004823FE">
      <w:pPr>
        <w:rPr>
          <w:rFonts w:ascii="Arial" w:hAnsi="Arial" w:cs="Arial"/>
          <w:sz w:val="32"/>
          <w:szCs w:val="32"/>
        </w:rPr>
      </w:pPr>
      <w:r w:rsidRPr="004823FE">
        <w:rPr>
          <w:rFonts w:ascii="Arial" w:hAnsi="Arial" w:cs="Arial"/>
          <w:sz w:val="32"/>
          <w:szCs w:val="32"/>
        </w:rPr>
        <w:lastRenderedPageBreak/>
        <w:t>Interior of St Mary’s C</w:t>
      </w:r>
      <w:r>
        <w:rPr>
          <w:rFonts w:ascii="Arial" w:hAnsi="Arial" w:cs="Arial"/>
          <w:sz w:val="32"/>
          <w:szCs w:val="32"/>
        </w:rPr>
        <w:t>hurch, Sturmer – Courtesy of Caroline Choat</w:t>
      </w:r>
    </w:p>
    <w:p w14:paraId="270C9621" w14:textId="6FB8FA77" w:rsidR="004823FE" w:rsidRPr="004823FE" w:rsidRDefault="004823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66D965A" wp14:editId="44348328">
            <wp:extent cx="1675634" cy="2981325"/>
            <wp:effectExtent l="0" t="0" r="1270" b="0"/>
            <wp:docPr id="1355075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75914" name="Picture 13550759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0166" cy="298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7EFC" w14:textId="77777777" w:rsidR="00A76177" w:rsidRPr="004823FE" w:rsidRDefault="00A76177"/>
    <w:sectPr w:rsidR="00A76177" w:rsidRPr="00482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7C"/>
    <w:rsid w:val="00024A9E"/>
    <w:rsid w:val="00055E8D"/>
    <w:rsid w:val="000A44C6"/>
    <w:rsid w:val="000E67F0"/>
    <w:rsid w:val="000E7B95"/>
    <w:rsid w:val="000F7582"/>
    <w:rsid w:val="001A767C"/>
    <w:rsid w:val="00243849"/>
    <w:rsid w:val="002A7672"/>
    <w:rsid w:val="003072FF"/>
    <w:rsid w:val="00320215"/>
    <w:rsid w:val="00323388"/>
    <w:rsid w:val="0035407A"/>
    <w:rsid w:val="003B2180"/>
    <w:rsid w:val="004823FE"/>
    <w:rsid w:val="004A429E"/>
    <w:rsid w:val="004D631C"/>
    <w:rsid w:val="00527E6B"/>
    <w:rsid w:val="00543AC3"/>
    <w:rsid w:val="005931FF"/>
    <w:rsid w:val="005F7231"/>
    <w:rsid w:val="00607B00"/>
    <w:rsid w:val="006A20D1"/>
    <w:rsid w:val="006E046F"/>
    <w:rsid w:val="00725BAE"/>
    <w:rsid w:val="00726095"/>
    <w:rsid w:val="007C1D4D"/>
    <w:rsid w:val="007C64E7"/>
    <w:rsid w:val="008456D6"/>
    <w:rsid w:val="00862A86"/>
    <w:rsid w:val="008D3B77"/>
    <w:rsid w:val="00902FEB"/>
    <w:rsid w:val="009210F3"/>
    <w:rsid w:val="00942D7F"/>
    <w:rsid w:val="009827EC"/>
    <w:rsid w:val="00A52CF7"/>
    <w:rsid w:val="00A76177"/>
    <w:rsid w:val="00AD574F"/>
    <w:rsid w:val="00AD7C7B"/>
    <w:rsid w:val="00AE03FC"/>
    <w:rsid w:val="00B869EB"/>
    <w:rsid w:val="00B87690"/>
    <w:rsid w:val="00B963EC"/>
    <w:rsid w:val="00C05B3C"/>
    <w:rsid w:val="00C201D4"/>
    <w:rsid w:val="00C56F67"/>
    <w:rsid w:val="00CE5FD3"/>
    <w:rsid w:val="00D7065D"/>
    <w:rsid w:val="00DF1511"/>
    <w:rsid w:val="00E32052"/>
    <w:rsid w:val="00E46344"/>
    <w:rsid w:val="00E722E8"/>
    <w:rsid w:val="00E97A84"/>
    <w:rsid w:val="00EC0732"/>
    <w:rsid w:val="00F122C7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A26D"/>
  <w15:chartTrackingRefBased/>
  <w15:docId w15:val="{0A12D6E9-8D17-4B9B-A460-A1C97F64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6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02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-voice.org.uk/sturmer-local-history-gro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Bevan</dc:creator>
  <cp:keywords/>
  <dc:description/>
  <cp:lastModifiedBy>Linda Bevan</cp:lastModifiedBy>
  <cp:revision>36</cp:revision>
  <dcterms:created xsi:type="dcterms:W3CDTF">2026-03-05T12:41:00Z</dcterms:created>
  <dcterms:modified xsi:type="dcterms:W3CDTF">2026-04-11T09:22:00Z</dcterms:modified>
</cp:coreProperties>
</file>